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D6" w:rsidRPr="00AE70D6" w:rsidRDefault="00AE70D6" w:rsidP="00AE70D6">
      <w:pPr>
        <w:pStyle w:val="ConsPlusNormal"/>
        <w:widowControl/>
        <w:ind w:firstLine="540"/>
        <w:jc w:val="both"/>
      </w:pPr>
      <w:bookmarkStart w:id="0" w:name="_GoBack"/>
      <w:bookmarkEnd w:id="0"/>
    </w:p>
    <w:p w:rsidR="00AE70D6" w:rsidRPr="00D3735B" w:rsidRDefault="00D3735B" w:rsidP="00AE70D6">
      <w:pPr>
        <w:pStyle w:val="ConsPlusNormal"/>
        <w:widowControl/>
        <w:ind w:firstLine="0"/>
        <w:jc w:val="center"/>
        <w:rPr>
          <w:b/>
        </w:rPr>
      </w:pPr>
      <w:hyperlink r:id="rId7" w:history="1">
        <w:r w:rsidR="00AE70D6" w:rsidRPr="00D3735B">
          <w:rPr>
            <w:rStyle w:val="a3"/>
            <w:b/>
            <w:color w:val="auto"/>
            <w:u w:val="none"/>
          </w:rPr>
          <w:t>ПРЕДВАРИТЕЛЬНЫЙ ДОГОВОР КУПЛИ-ПРОДАЖИ N ______</w:t>
        </w:r>
      </w:hyperlink>
    </w:p>
    <w:p w:rsidR="00AE70D6" w:rsidRDefault="00AE70D6" w:rsidP="00AE70D6">
      <w:pPr>
        <w:pStyle w:val="ConsPlusNormal"/>
        <w:widowControl/>
        <w:ind w:firstLine="540"/>
        <w:jc w:val="both"/>
      </w:pPr>
    </w:p>
    <w:p w:rsidR="00AE70D6" w:rsidRDefault="00AE70D6" w:rsidP="00AE70D6">
      <w:pPr>
        <w:pStyle w:val="ConsPlusNormal"/>
        <w:widowControl/>
        <w:ind w:firstLine="0"/>
      </w:pPr>
      <w:proofErr w:type="gramStart"/>
      <w:r>
        <w:t>г</w:t>
      </w:r>
      <w:proofErr w:type="gramEnd"/>
      <w:r>
        <w:t>. ____________</w:t>
      </w:r>
    </w:p>
    <w:p w:rsidR="00AE70D6" w:rsidRDefault="00AE70D6" w:rsidP="00AE70D6">
      <w:pPr>
        <w:pStyle w:val="ConsPlusNormal"/>
        <w:widowControl/>
        <w:ind w:firstLine="0"/>
        <w:jc w:val="right"/>
      </w:pPr>
      <w:r>
        <w:t xml:space="preserve">"__"________ ____ </w:t>
      </w:r>
      <w:proofErr w:type="gramStart"/>
      <w:r>
        <w:t>г</w:t>
      </w:r>
      <w:proofErr w:type="gramEnd"/>
      <w:r>
        <w:t>.</w:t>
      </w:r>
    </w:p>
    <w:p w:rsidR="00AE70D6" w:rsidRDefault="00AE70D6" w:rsidP="00AE70D6">
      <w:pPr>
        <w:pStyle w:val="ConsPlusNormal"/>
        <w:widowControl/>
        <w:ind w:firstLine="540"/>
        <w:jc w:val="both"/>
      </w:pPr>
    </w:p>
    <w:p w:rsidR="00AE70D6" w:rsidRDefault="00AE70D6" w:rsidP="00AE70D6">
      <w:pPr>
        <w:pStyle w:val="ConsPlusNormal"/>
        <w:widowControl/>
        <w:ind w:firstLine="540"/>
        <w:jc w:val="both"/>
      </w:pPr>
      <w:r>
        <w:t xml:space="preserve">_________, именуем__ далее "Продавец", в лице Генерального директора ___________, </w:t>
      </w:r>
      <w:proofErr w:type="spellStart"/>
      <w:r>
        <w:t>действующ</w:t>
      </w:r>
      <w:proofErr w:type="spellEnd"/>
      <w:r>
        <w:t>___ на основании __________, и ____________, именуем__ далее "Покупатель", в лице Генерального директора __________, действующего на основании ___________, заключили предварительный договор о нижеследующем:</w:t>
      </w:r>
    </w:p>
    <w:p w:rsidR="00AE70D6" w:rsidRDefault="00AE70D6" w:rsidP="00AE70D6">
      <w:pPr>
        <w:pStyle w:val="ConsPlusNormal"/>
        <w:widowControl/>
        <w:ind w:firstLine="540"/>
        <w:jc w:val="both"/>
      </w:pPr>
    </w:p>
    <w:p w:rsidR="00AE70D6" w:rsidRDefault="00AE70D6" w:rsidP="00AE70D6">
      <w:pPr>
        <w:pStyle w:val="ConsPlusNormal"/>
        <w:widowControl/>
        <w:ind w:firstLine="540"/>
        <w:jc w:val="both"/>
      </w:pPr>
      <w:r>
        <w:t>1. Стороны в соответствии с нормами статьи 429 ГК РФ заключили настоящий предварительный договор, в котором обязуются в будущем заключить договор купли-продажи нежилого помещения (в дальнейшем "Помещение") на условиях, предусмотренных настоящим договором.</w:t>
      </w:r>
    </w:p>
    <w:p w:rsidR="00AE70D6" w:rsidRDefault="00AE70D6" w:rsidP="00AE70D6">
      <w:pPr>
        <w:pStyle w:val="ConsPlusNormal"/>
        <w:widowControl/>
        <w:ind w:firstLine="540"/>
        <w:jc w:val="both"/>
      </w:pPr>
      <w:r>
        <w:t>2. Предметом продажи является нежилое помещение, расположенное по адресу: ______________________.</w:t>
      </w:r>
    </w:p>
    <w:p w:rsidR="00AE70D6" w:rsidRDefault="00AE70D6" w:rsidP="00AE70D6">
      <w:pPr>
        <w:pStyle w:val="ConsPlusNormal"/>
        <w:widowControl/>
        <w:ind w:firstLine="540"/>
        <w:jc w:val="both"/>
      </w:pPr>
      <w:r>
        <w:t>Указанное нежилое помещение находится в собственности Продавца на основании: ____________, и представляет собой одноэтажное отдельное здание общей площадью ____ кв. м, кадастровый номер: ____, условный номер: ______.</w:t>
      </w:r>
    </w:p>
    <w:p w:rsidR="00AE70D6" w:rsidRDefault="00AE70D6" w:rsidP="00AE70D6">
      <w:pPr>
        <w:pStyle w:val="ConsPlusNormal"/>
        <w:widowControl/>
        <w:ind w:firstLine="540"/>
        <w:jc w:val="both"/>
      </w:pPr>
      <w:r>
        <w:t>3. Продавец гарантирует, что указанное Помещение свободно от любых обязательств, а именно: никому другому не продано, не заложено, не является предметом спора, под арестом или запретом не состоит и свободно от любых прав третьих лиц. Никаких иных сделок Продавцом в отношении этого Помещения не осуществлялось. Помещение не передавалось в доверительное управление.</w:t>
      </w:r>
    </w:p>
    <w:p w:rsidR="00AE70D6" w:rsidRDefault="00AE70D6" w:rsidP="00AE70D6">
      <w:pPr>
        <w:pStyle w:val="ConsPlusNormal"/>
        <w:widowControl/>
        <w:ind w:firstLine="540"/>
        <w:jc w:val="both"/>
      </w:pPr>
      <w:r>
        <w:t>4. Помещение продается за сумму, эквивалентную</w:t>
      </w:r>
      <w:proofErr w:type="gramStart"/>
      <w:r>
        <w:t xml:space="preserve"> ______ (______) </w:t>
      </w:r>
      <w:proofErr w:type="gramEnd"/>
      <w:r>
        <w:t>долларов США по курсу ЦБ РФ на день платежа.</w:t>
      </w:r>
    </w:p>
    <w:p w:rsidR="00AE70D6" w:rsidRDefault="00AE70D6" w:rsidP="00AE70D6">
      <w:pPr>
        <w:pStyle w:val="ConsPlusNormal"/>
        <w:widowControl/>
        <w:ind w:firstLine="540"/>
        <w:jc w:val="both"/>
      </w:pPr>
      <w:r>
        <w:t>5. Предусмотренная пунктом 4 настоящего договора денежная сумма выплачивается Покупателем следующим образом:</w:t>
      </w:r>
    </w:p>
    <w:p w:rsidR="00AE70D6" w:rsidRDefault="00AE70D6" w:rsidP="00AE70D6">
      <w:pPr>
        <w:pStyle w:val="ConsPlusNormal"/>
        <w:widowControl/>
        <w:ind w:firstLine="540"/>
        <w:jc w:val="both"/>
      </w:pPr>
      <w:r>
        <w:t>1) авансовый платеж в сумме, эквивалентной</w:t>
      </w:r>
      <w:proofErr w:type="gramStart"/>
      <w:r>
        <w:t xml:space="preserve"> _____ (________) </w:t>
      </w:r>
      <w:proofErr w:type="gramEnd"/>
      <w:r>
        <w:t>долларов США по курсу ЦБ РФ на день платежа, выплачен при подписании договора аванса от "__"_______ ____ г.;</w:t>
      </w:r>
    </w:p>
    <w:p w:rsidR="00AE70D6" w:rsidRDefault="00AE70D6" w:rsidP="00AE70D6">
      <w:pPr>
        <w:pStyle w:val="ConsPlusNormal"/>
        <w:widowControl/>
        <w:ind w:firstLine="540"/>
        <w:jc w:val="both"/>
      </w:pPr>
      <w:r>
        <w:t>2) наличный платеж в сумме, эквивалентной</w:t>
      </w:r>
      <w:proofErr w:type="gramStart"/>
      <w:r>
        <w:t xml:space="preserve"> _____ (_____) </w:t>
      </w:r>
      <w:proofErr w:type="gramEnd"/>
      <w:r>
        <w:t>долларов США по курсу ЦБ РФ на день платежа, выплачивается одновременно с подписанием договора купли-продажи Помещения, но не позднее "__"_______ ____ г.;</w:t>
      </w:r>
    </w:p>
    <w:p w:rsidR="00AE70D6" w:rsidRDefault="00AE70D6" w:rsidP="00AE70D6">
      <w:pPr>
        <w:pStyle w:val="ConsPlusNormal"/>
        <w:widowControl/>
        <w:ind w:firstLine="540"/>
        <w:jc w:val="both"/>
      </w:pPr>
      <w:r>
        <w:t>3) безналичный платеж в сумме, эквивалентной</w:t>
      </w:r>
      <w:proofErr w:type="gramStart"/>
      <w:r>
        <w:t xml:space="preserve"> _____ (______) </w:t>
      </w:r>
      <w:proofErr w:type="gramEnd"/>
      <w:r>
        <w:t>долларов США по курсу ЦБ РФ на день платежа, перечисляется Покупателем на расчетный счет Продавца не позднее "__"________ ____ г.</w:t>
      </w:r>
    </w:p>
    <w:p w:rsidR="00AE70D6" w:rsidRDefault="00AE70D6" w:rsidP="00AE70D6">
      <w:pPr>
        <w:pStyle w:val="ConsPlusNormal"/>
        <w:widowControl/>
        <w:ind w:firstLine="540"/>
        <w:jc w:val="both"/>
      </w:pPr>
      <w:r>
        <w:t xml:space="preserve">Передача наличных денежных средств подтверждается письменными расписками с указанием даты и суммы платежа, Ф.И.О. и должности получивших и передавших их лиц. Передача _____ долларов США в рублях по курсу ЦБ РФ осуществляется только после получения уполномоченным представителем Покупателя описи документов </w:t>
      </w:r>
      <w:proofErr w:type="gramStart"/>
      <w:r>
        <w:t>из</w:t>
      </w:r>
      <w:proofErr w:type="gramEnd"/>
      <w:r>
        <w:t xml:space="preserve"> _______, </w:t>
      </w:r>
      <w:proofErr w:type="gramStart"/>
      <w:r>
        <w:t>которая</w:t>
      </w:r>
      <w:proofErr w:type="gramEnd"/>
      <w:r>
        <w:t xml:space="preserve"> подтверждает факт подачи документов на регистрацию перехода права собственности на нежилое Помещение от Продавца к Покупателю.</w:t>
      </w:r>
    </w:p>
    <w:p w:rsidR="00AE70D6" w:rsidRDefault="00AE70D6" w:rsidP="00AE70D6">
      <w:pPr>
        <w:pStyle w:val="ConsPlusNormal"/>
        <w:widowControl/>
        <w:ind w:firstLine="540"/>
        <w:jc w:val="both"/>
      </w:pPr>
      <w:r>
        <w:t xml:space="preserve">6. Покупатель вправе при условии уведомления Продавца внести полученные наличные денежные средства в отдельную депозитную ячейку уполномоченного банка. </w:t>
      </w:r>
      <w:proofErr w:type="gramStart"/>
      <w:r>
        <w:t>При этом условием получения денег Продавцом (доступа к депозитной ячейке) будет предъявление нотариально заверенной копии свидетельства о переходе права собственности на нежилое помещение от Продавца к Покупателю, полученного в учреждении юстиции по государственной регистрации прав на недвижимое имущество и сделок с ним на территории г. __________. В случае, если переход права собственности на нежилое Помещение, по каким-либо причинам не будет зарегистрирован</w:t>
      </w:r>
      <w:proofErr w:type="gramEnd"/>
      <w:r>
        <w:t xml:space="preserve"> в __________, доступ к ячейке по истечении срока аренды получит Покупатель.</w:t>
      </w:r>
    </w:p>
    <w:p w:rsidR="00AE70D6" w:rsidRDefault="00AE70D6" w:rsidP="00AE70D6">
      <w:pPr>
        <w:pStyle w:val="ConsPlusNormal"/>
        <w:widowControl/>
        <w:ind w:firstLine="540"/>
        <w:jc w:val="both"/>
      </w:pPr>
      <w:r>
        <w:t>В случае внесения денежных сре</w:t>
      </w:r>
      <w:proofErr w:type="gramStart"/>
      <w:r>
        <w:t>дств в д</w:t>
      </w:r>
      <w:proofErr w:type="gramEnd"/>
      <w:r>
        <w:t>епозитную ячейку банка на указанных выше условиях Покупатель возвращает Продавцу ранее выданные расписки на получение этих денежных средств одновременно с заключением договора аренды депозитной ячейки.</w:t>
      </w:r>
    </w:p>
    <w:p w:rsidR="00AE70D6" w:rsidRDefault="00AE70D6" w:rsidP="00AE70D6">
      <w:pPr>
        <w:pStyle w:val="ConsPlusNormal"/>
        <w:widowControl/>
        <w:ind w:firstLine="540"/>
        <w:jc w:val="both"/>
      </w:pPr>
      <w:r>
        <w:t>7. Продавец обязуется в течение ___ дней после получения указанных в пункте 5 настоящего договора денежных средств передать Помещение в пользование Покупателю путем передачи ключей и подписания Передаточного акта.</w:t>
      </w:r>
    </w:p>
    <w:p w:rsidR="00AE70D6" w:rsidRDefault="00AE70D6" w:rsidP="00AE70D6">
      <w:pPr>
        <w:pStyle w:val="ConsPlusNormal"/>
        <w:widowControl/>
        <w:ind w:firstLine="540"/>
        <w:jc w:val="both"/>
      </w:pPr>
      <w:r>
        <w:t xml:space="preserve">8. Продавец обязуется выдать представителю Покупателя доверенность </w:t>
      </w:r>
      <w:proofErr w:type="gramStart"/>
      <w:r>
        <w:t>на представление интересов Продавца в __________ при регистрации перехода права собственности на Помещение с правом</w:t>
      </w:r>
      <w:proofErr w:type="gramEnd"/>
      <w:r>
        <w:t xml:space="preserve"> подачи документов на регистрацию и получением свидетельства о регистрации перехода права собственности, а также весь пакет документов, необходимый для регистрации перехода права собственности.</w:t>
      </w:r>
    </w:p>
    <w:p w:rsidR="00AE70D6" w:rsidRDefault="00AE70D6" w:rsidP="00AE70D6">
      <w:pPr>
        <w:pStyle w:val="ConsPlusNormal"/>
        <w:widowControl/>
        <w:ind w:firstLine="540"/>
        <w:jc w:val="both"/>
      </w:pPr>
      <w:r>
        <w:lastRenderedPageBreak/>
        <w:t xml:space="preserve">9. </w:t>
      </w:r>
      <w:proofErr w:type="gramStart"/>
      <w:r>
        <w:t>В случае отказа Продавца от настоящего договора, а также при отказе Продавца от заключения основного договора (договора купли-продажи нежилого Помещения) и/или невыполнения Продавцом обязательств по государственной регистрации перехода права собственности на нежилое помещение от Продавца к Покупателю в учреждении юстиции по государственной регистрации прав на недвижимое имущество и сделок с ним по г. ________, Продавец обязуется возвратить Покупателю все выплаченные</w:t>
      </w:r>
      <w:proofErr w:type="gramEnd"/>
      <w:r>
        <w:t xml:space="preserve"> ранее Покупателем суммы, а также уплатить штраф в размере ________ рублей.</w:t>
      </w:r>
    </w:p>
    <w:p w:rsidR="00AE70D6" w:rsidRDefault="00AE70D6" w:rsidP="00AE70D6">
      <w:pPr>
        <w:pStyle w:val="ConsPlusNormal"/>
        <w:widowControl/>
        <w:ind w:firstLine="540"/>
        <w:jc w:val="both"/>
      </w:pPr>
      <w:r>
        <w:t>10. Во всех остальных случаях, когда заключение основного договора купли-продажи нежилого помещения и/или государственная регистрация перехода права собственности на нежилое помещение будут невозможны по причинам, независящим от Покупателя, Продавец должен будет возвратить все выплаченные Покупателем суммы, а также возместить Покупателю убытки в сумме</w:t>
      </w:r>
      <w:proofErr w:type="gramStart"/>
      <w:r>
        <w:t xml:space="preserve"> _____ (________) </w:t>
      </w:r>
      <w:proofErr w:type="gramEnd"/>
      <w:r>
        <w:t>рублей.</w:t>
      </w:r>
    </w:p>
    <w:p w:rsidR="00AE70D6" w:rsidRDefault="00AE70D6" w:rsidP="00AE70D6">
      <w:pPr>
        <w:pStyle w:val="ConsPlusNormal"/>
        <w:widowControl/>
        <w:ind w:firstLine="540"/>
        <w:jc w:val="both"/>
      </w:pPr>
      <w:r>
        <w:t>11. Все ранее заключенные Покупателем и Продавцом договоры и соглашения, касающиеся условий и порядка продажи указанного в настоящем договоре нежилого помещения, действуют лишь в части, не противоречащей условиям настоящего договора.</w:t>
      </w:r>
    </w:p>
    <w:p w:rsidR="00AE70D6" w:rsidRDefault="00AE70D6" w:rsidP="00AE70D6">
      <w:pPr>
        <w:pStyle w:val="ConsPlusNormal"/>
        <w:widowControl/>
        <w:ind w:firstLine="540"/>
        <w:jc w:val="both"/>
      </w:pPr>
      <w:r>
        <w:t xml:space="preserve">12. Стороны обязуются заключить основной договор в срок до "___"_______ ____ </w:t>
      </w:r>
      <w:proofErr w:type="gramStart"/>
      <w:r>
        <w:t>г</w:t>
      </w:r>
      <w:proofErr w:type="gramEnd"/>
      <w:r>
        <w:t>.</w:t>
      </w:r>
    </w:p>
    <w:p w:rsidR="00AE70D6" w:rsidRDefault="00AE70D6" w:rsidP="00AE70D6">
      <w:pPr>
        <w:pStyle w:val="ConsPlusNormal"/>
        <w:widowControl/>
        <w:ind w:firstLine="540"/>
        <w:jc w:val="both"/>
      </w:pPr>
      <w:r>
        <w:t>13. В случае если положения основного договора купли-продажи нежилого помещения будут противоречить условиям настоящего договора, стороны будут руководствоваться положениями настоящего договора, за исключением положений, касающихся ответственности сторон за неисполнение или ненадлежащее исполнение своих обязательств.</w:t>
      </w:r>
    </w:p>
    <w:p w:rsidR="00AE70D6" w:rsidRDefault="00AE70D6" w:rsidP="00AE70D6">
      <w:pPr>
        <w:pStyle w:val="ConsPlusNormal"/>
        <w:widowControl/>
        <w:ind w:firstLine="540"/>
        <w:jc w:val="both"/>
      </w:pPr>
      <w:r>
        <w:t>14. Договор составлен в 2-х экземплярах (по одному для каждой из сторон), имеющих одинаковую юридическую силу.</w:t>
      </w:r>
    </w:p>
    <w:p w:rsidR="00AE70D6" w:rsidRDefault="00AE70D6" w:rsidP="00AE70D6">
      <w:pPr>
        <w:pStyle w:val="ConsPlusNormal"/>
        <w:widowControl/>
        <w:ind w:firstLine="540"/>
        <w:jc w:val="both"/>
      </w:pPr>
    </w:p>
    <w:p w:rsidR="00AE70D6" w:rsidRDefault="00AE70D6" w:rsidP="00AE70D6">
      <w:pPr>
        <w:pStyle w:val="ConsPlusNonformat"/>
        <w:widowControl/>
      </w:pPr>
      <w:r>
        <w:t xml:space="preserve">               АДРЕСА, РЕКВИЗИТЫ И ПОДПИСИ СТОРОН:</w:t>
      </w:r>
    </w:p>
    <w:p w:rsidR="00AE70D6" w:rsidRDefault="00AE70D6" w:rsidP="00AE70D6">
      <w:pPr>
        <w:pStyle w:val="ConsPlusNonformat"/>
        <w:widowControl/>
      </w:pPr>
    </w:p>
    <w:p w:rsidR="00AE70D6" w:rsidRDefault="00AE70D6" w:rsidP="00AE70D6">
      <w:pPr>
        <w:pStyle w:val="ConsPlusNonformat"/>
        <w:widowControl/>
      </w:pPr>
      <w:r>
        <w:t xml:space="preserve">    Продавец: ____________________________________________________</w:t>
      </w:r>
    </w:p>
    <w:p w:rsidR="00AE70D6" w:rsidRDefault="00AE70D6" w:rsidP="00AE70D6">
      <w:pPr>
        <w:pStyle w:val="ConsPlusNonformat"/>
        <w:widowControl/>
      </w:pPr>
      <w:r>
        <w:t>__________________________________________________________________</w:t>
      </w:r>
    </w:p>
    <w:p w:rsidR="00AE70D6" w:rsidRDefault="00AE70D6" w:rsidP="00AE70D6">
      <w:pPr>
        <w:pStyle w:val="ConsPlusNonformat"/>
        <w:widowControl/>
      </w:pPr>
      <w:r>
        <w:t>__________________________________________________________________</w:t>
      </w:r>
    </w:p>
    <w:p w:rsidR="00AE70D6" w:rsidRDefault="00AE70D6" w:rsidP="00AE70D6">
      <w:pPr>
        <w:pStyle w:val="ConsPlusNonformat"/>
        <w:widowControl/>
      </w:pPr>
    </w:p>
    <w:p w:rsidR="00AE70D6" w:rsidRDefault="00AE70D6" w:rsidP="00AE70D6">
      <w:pPr>
        <w:pStyle w:val="ConsPlusNonformat"/>
        <w:widowControl/>
      </w:pPr>
      <w:r>
        <w:t xml:space="preserve">    Покупатель: __________________________________________________</w:t>
      </w:r>
    </w:p>
    <w:p w:rsidR="00AE70D6" w:rsidRDefault="00AE70D6" w:rsidP="00AE70D6">
      <w:pPr>
        <w:pStyle w:val="ConsPlusNonformat"/>
        <w:widowControl/>
      </w:pPr>
      <w:r>
        <w:t>__________________________________________________________________</w:t>
      </w:r>
    </w:p>
    <w:p w:rsidR="00AE70D6" w:rsidRDefault="00AE70D6" w:rsidP="00AE70D6">
      <w:pPr>
        <w:pStyle w:val="ConsPlusNonformat"/>
        <w:widowControl/>
      </w:pPr>
      <w:r>
        <w:t>__________________________________________________________________</w:t>
      </w:r>
    </w:p>
    <w:p w:rsidR="00AE70D6" w:rsidRDefault="00AE70D6" w:rsidP="00AE70D6">
      <w:pPr>
        <w:pStyle w:val="ConsPlusNonformat"/>
        <w:widowControl/>
      </w:pPr>
    </w:p>
    <w:p w:rsidR="00AE70D6" w:rsidRDefault="00AE70D6" w:rsidP="00AE70D6">
      <w:pPr>
        <w:pStyle w:val="ConsPlusNonformat"/>
        <w:widowControl/>
      </w:pPr>
      <w:r>
        <w:t xml:space="preserve">    Продавец:                                 Покупатель:</w:t>
      </w:r>
    </w:p>
    <w:p w:rsidR="00AE70D6" w:rsidRDefault="00AE70D6" w:rsidP="00AE70D6">
      <w:pPr>
        <w:pStyle w:val="ConsPlusNonformat"/>
        <w:widowControl/>
      </w:pPr>
      <w:r>
        <w:t>_______________________                   ________________________</w:t>
      </w:r>
    </w:p>
    <w:p w:rsidR="00AE70D6" w:rsidRDefault="00AE70D6" w:rsidP="00AE70D6">
      <w:pPr>
        <w:pStyle w:val="ConsPlusNonformat"/>
        <w:widowControl/>
      </w:pPr>
      <w:r>
        <w:t>_______________________                   ________________________</w:t>
      </w:r>
    </w:p>
    <w:p w:rsidR="00AE70D6" w:rsidRDefault="00AE70D6" w:rsidP="00AE70D6">
      <w:pPr>
        <w:pStyle w:val="ConsPlusNonformat"/>
        <w:widowControl/>
      </w:pPr>
    </w:p>
    <w:p w:rsidR="00AE70D6" w:rsidRDefault="00AE70D6" w:rsidP="00AE70D6">
      <w:pPr>
        <w:pStyle w:val="ConsPlusNonformat"/>
        <w:widowControl/>
      </w:pPr>
      <w:r>
        <w:t xml:space="preserve">        М.П.                                       М.П.</w:t>
      </w:r>
    </w:p>
    <w:p w:rsidR="00AE70D6" w:rsidRDefault="00AE70D6" w:rsidP="00AE70D6">
      <w:pPr>
        <w:pStyle w:val="ConsPlusNormal"/>
        <w:widowControl/>
        <w:ind w:firstLine="540"/>
        <w:jc w:val="both"/>
      </w:pPr>
    </w:p>
    <w:p w:rsidR="00AE70D6" w:rsidRDefault="00AE70D6" w:rsidP="00AE70D6">
      <w:pPr>
        <w:pStyle w:val="ConsPlusNormal"/>
        <w:widowControl/>
        <w:ind w:firstLine="540"/>
        <w:jc w:val="both"/>
      </w:pPr>
    </w:p>
    <w:p w:rsidR="00AE70D6" w:rsidRDefault="00AE70D6" w:rsidP="00AE70D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E70D6" w:rsidRDefault="00AE70D6" w:rsidP="00AE70D6"/>
    <w:p w:rsidR="00D3735B" w:rsidRDefault="00D3735B"/>
    <w:sectPr w:rsidR="00D3735B" w:rsidSect="00D3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306" w:rsidRDefault="00BC4306">
      <w:r>
        <w:separator/>
      </w:r>
    </w:p>
  </w:endnote>
  <w:endnote w:type="continuationSeparator" w:id="0">
    <w:p w:rsidR="00BC4306" w:rsidRDefault="00BC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306" w:rsidRDefault="00BC4306">
      <w:r>
        <w:separator/>
      </w:r>
    </w:p>
  </w:footnote>
  <w:footnote w:type="continuationSeparator" w:id="0">
    <w:p w:rsidR="00BC4306" w:rsidRDefault="00BC4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D6"/>
    <w:rsid w:val="002933AE"/>
    <w:rsid w:val="005F26B6"/>
    <w:rsid w:val="00603F34"/>
    <w:rsid w:val="00863FAD"/>
    <w:rsid w:val="00AE70D6"/>
    <w:rsid w:val="00BC4306"/>
    <w:rsid w:val="00D3735B"/>
    <w:rsid w:val="00EA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0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E70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rsid w:val="00AE70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0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E70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rsid w:val="00AE7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anker.ru/doc/predvaritelnyi-dogovo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5697</Characters>
  <Application>Microsoft Office Word</Application>
  <DocSecurity>0</DocSecurity>
  <Lines>86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6478</CharactersWithSpaces>
  <SharedDoc>false</SharedDoc>
  <HLinks>
    <vt:vector size="6" baseType="variant">
      <vt:variant>
        <vt:i4>5701632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http://blanker.ru/doc/predvaritelnyi-dogovor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1258739</cp:lastModifiedBy>
  <cp:revision>2</cp:revision>
  <dcterms:created xsi:type="dcterms:W3CDTF">2021-02-25T17:31:00Z</dcterms:created>
  <dcterms:modified xsi:type="dcterms:W3CDTF">2021-02-25T17:31:00Z</dcterms:modified>
</cp:coreProperties>
</file>