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AE" w:rsidRPr="004907AE" w:rsidRDefault="004907AE" w:rsidP="004907AE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президиум</w:t>
      </w:r>
    </w:p>
    <w:p w:rsidR="004907AE" w:rsidRPr="004907AE" w:rsidRDefault="004907AE" w:rsidP="004907AE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Свердловского областного суда</w:t>
      </w:r>
    </w:p>
    <w:p w:rsidR="004907AE" w:rsidRPr="004907AE" w:rsidRDefault="004907AE" w:rsidP="004907AE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b/>
          <w:bCs/>
          <w:color w:val="000000"/>
          <w:spacing w:val="40"/>
          <w:sz w:val="27"/>
          <w:szCs w:val="27"/>
          <w:lang w:eastAsia="ru-RU"/>
        </w:rPr>
        <w:t>Ф.И.О. заявителя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процессуальное положение по делу: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(подозреваемый, обвиняемый, осужденный, оправданный, их защитники или законные представители, потерпевший, его представитель, гражданский истец или гражданский ответчик, их представители)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адрес: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(указывается полный почтовый адрес места жительства или места фактического нахождения)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НАДЗОРНАЯ ЖАЛОБА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4907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судебные решения по уголовному делу</w:t>
      </w:r>
    </w:p>
    <w:bookmarkEnd w:id="0"/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907AE" w:rsidRPr="004907AE" w:rsidRDefault="004907AE" w:rsidP="0049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Приговором ________________________ районного (городского) суда Свердловской</w:t>
      </w:r>
    </w:p>
    <w:p w:rsidR="004907AE" w:rsidRPr="004907AE" w:rsidRDefault="004907AE" w:rsidP="0049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</w:t>
      </w:r>
      <w:r w:rsidRPr="004907AE"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  <w:vertAlign w:val="superscript"/>
          <w:lang w:eastAsia="ru-RU"/>
        </w:rPr>
        <w:t>наименование суда</w:t>
      </w:r>
    </w:p>
    <w:p w:rsidR="004907AE" w:rsidRPr="004907AE" w:rsidRDefault="004907AE" w:rsidP="0049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 от «___» ____________ 20___ г. __________________________ признан</w:t>
      </w:r>
    </w:p>
    <w:p w:rsidR="004907AE" w:rsidRPr="004907AE" w:rsidRDefault="004907AE" w:rsidP="0049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</w:t>
      </w:r>
      <w:r w:rsidRPr="004907AE"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  <w:vertAlign w:val="superscript"/>
          <w:lang w:eastAsia="ru-RU"/>
        </w:rPr>
        <w:t>Ф.И.О. осужденного</w:t>
      </w:r>
    </w:p>
    <w:p w:rsidR="004907AE" w:rsidRPr="004907AE" w:rsidRDefault="004907AE" w:rsidP="0049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виновным </w:t>
      </w:r>
      <w:proofErr w:type="spellStart"/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иосужден</w:t>
      </w:r>
      <w:proofErr w:type="spellEnd"/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proofErr w:type="spellEnd"/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 УК Российской Федерации.  // 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______________ районного (городского) суда  </w:t>
      </w:r>
    </w:p>
    <w:p w:rsidR="004907AE" w:rsidRPr="004907AE" w:rsidRDefault="004907AE" w:rsidP="0049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  <w:vertAlign w:val="superscript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  <w:vertAlign w:val="superscript"/>
          <w:lang w:val="en-US" w:eastAsia="ru-RU"/>
        </w:rPr>
        <w:t xml:space="preserve">                                     </w:t>
      </w:r>
      <w:r w:rsidRPr="004907AE"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  <w:vertAlign w:val="superscript"/>
          <w:lang w:eastAsia="ru-RU"/>
        </w:rPr>
        <w:t> наименование суда</w:t>
      </w:r>
    </w:p>
    <w:p w:rsidR="004907AE" w:rsidRPr="004907AE" w:rsidRDefault="004907AE" w:rsidP="0049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Свердловскойобласти</w:t>
      </w:r>
      <w:proofErr w:type="spellEnd"/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 «____» __________ 20___ г. ____________________________________________________________________</w:t>
      </w:r>
    </w:p>
    <w:p w:rsidR="004907AE" w:rsidRPr="004907AE" w:rsidRDefault="004907AE" w:rsidP="00490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</w:t>
      </w:r>
      <w:r w:rsidRPr="004907AE"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  <w:vertAlign w:val="superscript"/>
          <w:lang w:eastAsia="ru-RU"/>
        </w:rPr>
        <w:t>указывается содержание вынесенного постановления</w:t>
      </w:r>
    </w:p>
    <w:p w:rsidR="004907AE" w:rsidRPr="004907AE" w:rsidRDefault="004907AE" w:rsidP="0049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4907AE" w:rsidRPr="004907AE" w:rsidRDefault="004907AE" w:rsidP="004907A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кассационном (и/или апелляционном) порядке приговор/постановление был оставлен без изменения (изменен)</w:t>
      </w:r>
      <w:bookmarkStart w:id="1" w:name="_ftnref1"/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"http://www.ekboblsud.ru/" \l "_ftn1" \o "" </w:instrTex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4907AE">
        <w:rPr>
          <w:rFonts w:ascii="Symbol" w:eastAsia="Times New Roman" w:hAnsi="Symbol" w:cs="Times New Roman"/>
          <w:color w:val="000000"/>
          <w:sz w:val="24"/>
          <w:szCs w:val="24"/>
          <w:u w:val="single"/>
          <w:lang w:eastAsia="ru-RU"/>
        </w:rPr>
        <w:t>*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bookmarkEnd w:id="1"/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/ </w:t>
      </w:r>
      <w:proofErr w:type="gramStart"/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кассационном (и/или апелляционном) порядке приговор/постановление не обжаловались.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указанными судебными решениями не согласен по следующим основаниям: _____________________________________________________________________</w:t>
      </w:r>
    </w:p>
    <w:p w:rsidR="004907AE" w:rsidRPr="004907AE" w:rsidRDefault="004907AE" w:rsidP="00490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(</w:t>
      </w:r>
      <w:r w:rsidRPr="004907AE"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  <w:vertAlign w:val="superscript"/>
          <w:lang w:eastAsia="ru-RU"/>
        </w:rPr>
        <w:t>указываются доводы, подтверждающие незаконность и/или необоснованность вынесенных решений)</w:t>
      </w:r>
    </w:p>
    <w:p w:rsidR="004907AE" w:rsidRPr="004907AE" w:rsidRDefault="004907AE" w:rsidP="00490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Руководствуясь </w:t>
      </w:r>
      <w:proofErr w:type="spellStart"/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proofErr w:type="spellEnd"/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402, 407 УПК Российской Федерации,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 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П Р О Ш У: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907AE" w:rsidRPr="004907AE" w:rsidRDefault="004907AE" w:rsidP="00490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Возбудить надзорное производство по жалобе и отменить (изменить) состоявшиеся судебные решения по делу (указываются их наименование, дата и суд, постановивший их).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left="2880" w:hanging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907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1)надлежащим образом заверенные копии обжалуемых судебных решений;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left="2832" w:firstLine="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</w:t>
      </w:r>
      <w:r w:rsidRPr="004907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документ, подтверждающий полномочия представителя.</w:t>
      </w:r>
    </w:p>
    <w:p w:rsidR="004907AE" w:rsidRPr="004907AE" w:rsidRDefault="004907AE" w:rsidP="00490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907AE" w:rsidRPr="004907AE" w:rsidRDefault="004907AE" w:rsidP="00490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Дата____________                                                  Подпись_______________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Примечания: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4907AE" w:rsidRDefault="004907AE" w:rsidP="004907A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  Право   на   обжалование   вступивших   в   законную   силу   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игoвора,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определения,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постановления</w:t>
      </w:r>
      <w:proofErr w:type="gramEnd"/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суда  предоставлено   осужденному,   оправданному,   их   защитникам   или законным представителям, а также прокурору (ст. 402 УПК Российской Федерации). Другие лица, которые не указаны в ст. 402 УПК Российской Федерации, правом на обжалование судебных решений не пользуются.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 Надзорные жалобы составляются в соответствии с требованиями ст. 375 УПК Российской Федерации, направляются непосредственно в суд надзорной инстанции, правомочной пересматривать обжалуемое судебное решение.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Надзорная жалоба должна содержать: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</w:t>
      </w:r>
      <w:r w:rsidRPr="004907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суда надзорной инстанции, в которую подается жалоба;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</w:t>
      </w:r>
      <w:r w:rsidRPr="004907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о лице, подавшем жалобу с указанием его процессуального    положения, места жительства или места нахождения;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</w:t>
      </w:r>
      <w:r w:rsidRPr="004907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указание на приговор или иное решение, которое обжалуется наименование суда, его постановившего или вынесшего;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</w:t>
      </w:r>
      <w:r w:rsidRPr="004907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прилагаемых к жалобе материалов;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</w:t>
      </w:r>
      <w:r w:rsidRPr="004907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 лица, подавшего жалобу.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поданная жалоба не соответствует вышеизложенным требованиям, она подлежит возвращению без рассмотрения (ст. 375 УПК Российской Федерации). К надзорной жалобе прилагаются: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</w:t>
      </w:r>
      <w:r w:rsidRPr="004907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приговора или иного судебного решения, которые обжалуются;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</w:t>
      </w:r>
      <w:r w:rsidRPr="004907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приговора или определения апелляци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инстанции,  постановления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суда надзорной инстанции, если они выносились по данному уголовному делу;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</w:t>
      </w:r>
      <w:r w:rsidRPr="004907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необходимых случаях копии иных процессуальных документов, подтверждающих, по мнению заявителя, доводы, изложенные в надзорной жалобе (ст. 404 УПК Российской Федерации).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907AE" w:rsidRPr="004907AE" w:rsidRDefault="004907AE" w:rsidP="004907A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  Обращение с повторными надзорными жалобами в суд надзорной инстанции, ранее оставивший их без удовлетворения, не допускается (ст. 412 УПК Российской Федерации).</w:t>
      </w:r>
    </w:p>
    <w:p w:rsidR="004907AE" w:rsidRPr="004907AE" w:rsidRDefault="004907AE" w:rsidP="0049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4907AE" w:rsidRPr="004907AE" w:rsidRDefault="004907AE" w:rsidP="0049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4907AE" w:rsidRPr="004907AE" w:rsidRDefault="004907AE" w:rsidP="00490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"http://www.ekboblsud.ru/" \l "_ftnref1" \o "" </w:instrTex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4907AE">
        <w:rPr>
          <w:rFonts w:ascii="Symbol" w:eastAsia="Times New Roman" w:hAnsi="Symbol" w:cs="Times New Roman"/>
          <w:color w:val="800080"/>
          <w:sz w:val="20"/>
          <w:szCs w:val="20"/>
          <w:u w:val="single"/>
          <w:lang w:eastAsia="ru-RU"/>
        </w:rPr>
        <w:t>*</w:t>
      </w:r>
      <w:r w:rsidRPr="00490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bookmarkEnd w:id="2"/>
      <w:r w:rsidRPr="004907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случае, если приговор/постановление обжаловались в апелляционном и/или кассационном порядке, необходимо указать дату соответствующего судебного решения, которым был оставлен без изменения или изменен обжалуемый приговор, и суд вынесший данное решение.</w:t>
      </w:r>
    </w:p>
    <w:p w:rsidR="005D72B3" w:rsidRDefault="00F5641C"/>
    <w:sectPr w:rsidR="005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AE"/>
    <w:rsid w:val="000A2C10"/>
    <w:rsid w:val="004907AE"/>
    <w:rsid w:val="00573CD0"/>
    <w:rsid w:val="00F5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3132"/>
  <w15:chartTrackingRefBased/>
  <w15:docId w15:val="{3D20B76E-D4EA-452F-9877-1459B97A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9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0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9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0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9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90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4907AE"/>
  </w:style>
  <w:style w:type="paragraph" w:styleId="a8">
    <w:name w:val="footnote text"/>
    <w:basedOn w:val="a"/>
    <w:link w:val="a9"/>
    <w:uiPriority w:val="99"/>
    <w:semiHidden/>
    <w:unhideWhenUsed/>
    <w:rsid w:val="0049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90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2019-09-28T08:02:00Z</dcterms:created>
  <dcterms:modified xsi:type="dcterms:W3CDTF">2019-09-28T08:14:00Z</dcterms:modified>
</cp:coreProperties>
</file>