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DC" w:rsidRPr="00E546DC" w:rsidRDefault="00E546DC" w:rsidP="00E546DC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 Отдел судебных приставов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по __________________ району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ФССП России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(адрес)</w:t>
      </w:r>
    </w:p>
    <w:p w:rsidR="00E546DC" w:rsidRDefault="00E546DC" w:rsidP="00E546DC">
      <w:pPr>
        <w:shd w:val="clear" w:color="auto" w:fill="FFFFFF"/>
        <w:spacing w:after="150" w:line="240" w:lineRule="auto"/>
        <w:ind w:left="3828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 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________________________________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(ФИО заявителя, его адрес и телефон)</w:t>
      </w:r>
    </w:p>
    <w:p w:rsidR="00E546DC" w:rsidRDefault="00E546DC" w:rsidP="00E546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</w:p>
    <w:p w:rsidR="00E546DC" w:rsidRDefault="00E546DC" w:rsidP="00E546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</w:p>
    <w:p w:rsidR="00E546DC" w:rsidRPr="00E546DC" w:rsidRDefault="00E546DC" w:rsidP="00E546DC">
      <w:pPr>
        <w:shd w:val="clear" w:color="auto" w:fill="FFFFFF"/>
        <w:spacing w:after="150" w:line="240" w:lineRule="auto"/>
        <w:ind w:left="142"/>
        <w:jc w:val="center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bookmarkStart w:id="0" w:name="_GoBack"/>
      <w:bookmarkEnd w:id="0"/>
    </w:p>
    <w:p w:rsidR="00E546DC" w:rsidRPr="00E546DC" w:rsidRDefault="00E546DC" w:rsidP="00E546DC">
      <w:pPr>
        <w:shd w:val="clear" w:color="auto" w:fill="FFFFFF"/>
        <w:spacing w:after="100" w:afterAutospacing="1" w:line="240" w:lineRule="auto"/>
        <w:jc w:val="center"/>
        <w:outlineLvl w:val="3"/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</w:pPr>
      <w:r w:rsidRPr="00E546DC"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  <w:t>ЗАЯВЛЕНИЕ</w:t>
      </w:r>
      <w:r w:rsidRPr="00E546DC"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  <w:br/>
        <w:t>(в порядке ст. 141 УПК РФ)</w:t>
      </w:r>
      <w:r w:rsidRPr="00E546DC">
        <w:rPr>
          <w:rFonts w:ascii="OpenSansBold" w:eastAsia="Times New Roman" w:hAnsi="OpenSansBold" w:cs="Times New Roman"/>
          <w:b/>
          <w:bCs/>
          <w:color w:val="333333"/>
          <w:sz w:val="21"/>
          <w:szCs w:val="21"/>
          <w:lang w:eastAsia="ru-RU"/>
        </w:rPr>
        <w:br/>
        <w:t>о возбуждении уголовного дела по п. 1 ст. 157 УК РФ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 отношении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ИВАНОВА ИВАНА ИВАНОВИЧА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  <w:t>проживающего по адресу: ________________________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proofErr w:type="gram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зарегистрирован</w:t>
      </w:r>
      <w:proofErr w:type="gram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по адресу: _______________________</w:t>
      </w: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E546DC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(если известны паспортные данные, указать и их)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Иванов И.И. </w:t>
      </w:r>
      <w:proofErr w:type="gram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является отцом</w:t>
      </w:r>
      <w:proofErr w:type="gram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Решением мирового судьи от « 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</w:t>
      </w:r>
      <w:proofErr w:type="gram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ко</w:t>
      </w:r>
      <w:proofErr w:type="gram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взысканию. Однако</w:t>
      </w:r>
      <w:proofErr w:type="gram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</w:t>
      </w:r>
      <w:proofErr w:type="gram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(2)_____________) и два дорогостоящих автомобиля (____________ </w:t>
      </w:r>
      <w:proofErr w:type="spell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госномер</w:t>
      </w:r>
      <w:proofErr w:type="spell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________ и ____________ </w:t>
      </w:r>
      <w:proofErr w:type="spellStart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госномер</w:t>
      </w:r>
      <w:proofErr w:type="spellEnd"/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________).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E546DC" w:rsidRPr="00E546DC" w:rsidRDefault="00E546DC" w:rsidP="00E546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E546DC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« » _______ 201_ года</w:t>
      </w:r>
    </w:p>
    <w:p w:rsidR="00907BD7" w:rsidRDefault="00907BD7"/>
    <w:sectPr w:rsidR="00907BD7" w:rsidSect="00E546D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C"/>
    <w:rsid w:val="00907BD7"/>
    <w:rsid w:val="00E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2417</Characters>
  <Application>Microsoft Office Word</Application>
  <DocSecurity>0</DocSecurity>
  <Lines>51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2019-02-12T19:30:00Z</dcterms:created>
  <dcterms:modified xsi:type="dcterms:W3CDTF">2019-02-12T19:34:00Z</dcterms:modified>
</cp:coreProperties>
</file>